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37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475"/>
        <w:gridCol w:w="3345"/>
        <w:gridCol w:w="3044"/>
        <w:gridCol w:w="1984"/>
      </w:tblGrid>
      <w:tr w:rsidR="00ED3102" w:rsidRPr="00B25C86" w14:paraId="22CB8D9F" w14:textId="77777777" w:rsidTr="00ED3102">
        <w:trPr>
          <w:trHeight w:val="500"/>
        </w:trPr>
        <w:tc>
          <w:tcPr>
            <w:tcW w:w="13637" w:type="dxa"/>
            <w:gridSpan w:val="5"/>
            <w:shd w:val="clear" w:color="auto" w:fill="8DB3E2" w:themeFill="text2" w:themeFillTint="66"/>
          </w:tcPr>
          <w:p w14:paraId="23522E6B" w14:textId="771AF000" w:rsidR="00ED3102" w:rsidRPr="00B25C86" w:rsidRDefault="00ED3102" w:rsidP="006E2E8D">
            <w:pPr>
              <w:spacing w:line="240" w:lineRule="auto"/>
              <w:jc w:val="center"/>
              <w:rPr>
                <w:rFonts w:ascii="Times New Roman" w:hAnsi="Times New Roman"/>
                <w:sz w:val="36"/>
                <w:lang w:val="en-CA" w:eastAsia="en-CA"/>
              </w:rPr>
            </w:pPr>
            <w:r w:rsidRPr="00B25C86">
              <w:rPr>
                <w:rFonts w:ascii="Times New Roman" w:hAnsi="Times New Roman"/>
                <w:sz w:val="36"/>
                <w:lang w:val="en-CA" w:eastAsia="en-CA"/>
              </w:rPr>
              <w:t xml:space="preserve">SPECIFIC RISK </w:t>
            </w:r>
            <w:r>
              <w:rPr>
                <w:rFonts w:ascii="Times New Roman" w:hAnsi="Times New Roman"/>
                <w:sz w:val="36"/>
                <w:lang w:val="en-CA" w:eastAsia="en-CA"/>
              </w:rPr>
              <w:t>SUMMARY FOR VIOLENCE &amp; HARRASSEMENT</w:t>
            </w:r>
          </w:p>
        </w:tc>
      </w:tr>
      <w:tr w:rsidR="00ED3102" w:rsidRPr="00B25C86" w14:paraId="348299F5" w14:textId="77777777" w:rsidTr="00ED3102">
        <w:trPr>
          <w:trHeight w:val="477"/>
        </w:trPr>
        <w:tc>
          <w:tcPr>
            <w:tcW w:w="13637" w:type="dxa"/>
            <w:gridSpan w:val="5"/>
            <w:shd w:val="clear" w:color="auto" w:fill="C2D69B" w:themeFill="accent3" w:themeFillTint="99"/>
          </w:tcPr>
          <w:p w14:paraId="7604E2ED" w14:textId="6FF7D45B" w:rsidR="00ED3102" w:rsidRDefault="00ED3102" w:rsidP="00957A9F">
            <w:pPr>
              <w:pStyle w:val="Heading1"/>
              <w:jc w:val="center"/>
              <w:outlineLvl w:val="0"/>
              <w:rPr>
                <w:lang w:val="en-CA" w:eastAsia="en-CA"/>
              </w:rPr>
            </w:pPr>
            <w:r>
              <w:rPr>
                <w:lang w:val="en-CA" w:eastAsia="en-CA"/>
              </w:rPr>
              <w:t>Physical Environment</w:t>
            </w:r>
          </w:p>
        </w:tc>
      </w:tr>
      <w:tr w:rsidR="001C6FA0" w:rsidRPr="00B25C86" w14:paraId="2B54BD16" w14:textId="77777777" w:rsidTr="00ED3102">
        <w:trPr>
          <w:trHeight w:val="477"/>
        </w:trPr>
        <w:tc>
          <w:tcPr>
            <w:tcW w:w="2789" w:type="dxa"/>
            <w:shd w:val="clear" w:color="auto" w:fill="C2D69B" w:themeFill="accent3" w:themeFillTint="99"/>
            <w:vAlign w:val="center"/>
          </w:tcPr>
          <w:p w14:paraId="11590939" w14:textId="77777777" w:rsidR="001C6FA0" w:rsidRPr="00B25C86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HAZARD CATEGORY</w:t>
            </w:r>
          </w:p>
        </w:tc>
        <w:tc>
          <w:tcPr>
            <w:tcW w:w="2475" w:type="dxa"/>
            <w:shd w:val="clear" w:color="auto" w:fill="C2D69B" w:themeFill="accent3" w:themeFillTint="99"/>
            <w:vAlign w:val="center"/>
          </w:tcPr>
          <w:p w14:paraId="1FC3928C" w14:textId="77777777" w:rsidR="001C6FA0" w:rsidRPr="00B25C86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IDENTIFIED</w:t>
            </w:r>
          </w:p>
        </w:tc>
        <w:tc>
          <w:tcPr>
            <w:tcW w:w="3345" w:type="dxa"/>
            <w:shd w:val="clear" w:color="auto" w:fill="C2D69B" w:themeFill="accent3" w:themeFillTint="99"/>
            <w:vAlign w:val="center"/>
          </w:tcPr>
          <w:p w14:paraId="29161921" w14:textId="160909D2" w:rsidR="001C6FA0" w:rsidRDefault="001C6FA0" w:rsidP="001C6FA0">
            <w:pPr>
              <w:spacing w:line="240" w:lineRule="auto"/>
              <w:ind w:left="573" w:right="-644" w:hanging="1282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RATING COLOUR</w:t>
            </w:r>
          </w:p>
        </w:tc>
        <w:tc>
          <w:tcPr>
            <w:tcW w:w="3044" w:type="dxa"/>
            <w:shd w:val="clear" w:color="auto" w:fill="C2D69B" w:themeFill="accent3" w:themeFillTint="99"/>
            <w:vAlign w:val="center"/>
          </w:tcPr>
          <w:p w14:paraId="2CD9B93C" w14:textId="73A55761" w:rsidR="001C6FA0" w:rsidRPr="00B25C86" w:rsidRDefault="001C6FA0" w:rsidP="00ED3102">
            <w:pPr>
              <w:spacing w:line="240" w:lineRule="auto"/>
              <w:ind w:left="63" w:right="134" w:hanging="772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ACTION PLAN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14:paraId="37A40B5D" w14:textId="77777777" w:rsidR="001C6FA0" w:rsidRPr="00B25C86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DATE COMPLETED</w:t>
            </w:r>
          </w:p>
        </w:tc>
      </w:tr>
      <w:tr w:rsidR="001C6FA0" w:rsidRPr="00B25C86" w14:paraId="4D1A56BE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C53C22D" w14:textId="77777777" w:rsidR="001C6FA0" w:rsidRDefault="001C6FA0" w:rsidP="00957A9F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Parking lot and grounds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4D23F1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4AE5211B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7E68CE75" w14:textId="4FCEC840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C54CA7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4B58F882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67E9A15" w14:textId="77777777" w:rsidR="001C6FA0" w:rsidRDefault="001C6FA0" w:rsidP="002E30CA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Building Exterior and Entrances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1E9D00D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09D27D3D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41DF53F2" w14:textId="5333EB30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A440DC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4EC88710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F428319" w14:textId="77777777" w:rsidR="001C6FA0" w:rsidRDefault="001C6FA0" w:rsidP="002E30CA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Building Interior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5AC10D4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0E100FF6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550E5813" w14:textId="6B1B36BE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55C08C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147DEBA4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7DF2403C" w14:textId="77777777" w:rsidR="001C6FA0" w:rsidRDefault="001C6FA0" w:rsidP="002E30CA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Access Control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1972C51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6F3A3BC2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2F8BF645" w14:textId="19410A70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737C8D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3DE4970F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3DC5B1D1" w14:textId="77777777" w:rsidR="001C6FA0" w:rsidRDefault="001C6FA0" w:rsidP="002E30CA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Stairwells and Elevators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438474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0CB6A0BE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0D3D34B4" w14:textId="28136FD9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1B99B6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745B4714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5840048" w14:textId="77777777" w:rsidR="001C6FA0" w:rsidRDefault="001C6FA0" w:rsidP="002E30CA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Hallways/ storage/ common areas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40B8640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439C8DA2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392A12A7" w14:textId="55414262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1A5C7F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0D31BC5B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CC2CD63" w14:textId="77777777" w:rsidR="001C6FA0" w:rsidRDefault="001C6FA0" w:rsidP="002E30CA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Staff Washrooms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84E4A60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54796EBA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3E87FEA5" w14:textId="67F24622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40DB82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ED3102" w:rsidRPr="00B25C86" w14:paraId="3749082A" w14:textId="77777777" w:rsidTr="00ED3102">
        <w:trPr>
          <w:trHeight w:val="477"/>
        </w:trPr>
        <w:tc>
          <w:tcPr>
            <w:tcW w:w="13637" w:type="dxa"/>
            <w:gridSpan w:val="5"/>
            <w:shd w:val="clear" w:color="auto" w:fill="B2A1C7" w:themeFill="accent4" w:themeFillTint="99"/>
          </w:tcPr>
          <w:p w14:paraId="4813B664" w14:textId="5199B062" w:rsidR="00ED3102" w:rsidRDefault="00ED3102" w:rsidP="007501E3">
            <w:pPr>
              <w:pStyle w:val="Heading1"/>
              <w:jc w:val="center"/>
              <w:outlineLvl w:val="0"/>
              <w:rPr>
                <w:lang w:val="en-CA" w:eastAsia="en-CA"/>
              </w:rPr>
            </w:pPr>
            <w:r>
              <w:rPr>
                <w:lang w:val="en-CA" w:eastAsia="en-CA"/>
              </w:rPr>
              <w:t>Department or Unit Specific Work Settings and / or Practices</w:t>
            </w:r>
          </w:p>
        </w:tc>
      </w:tr>
      <w:tr w:rsidR="001C6FA0" w:rsidRPr="00B25C86" w14:paraId="368E43B5" w14:textId="77777777" w:rsidTr="00ED3102">
        <w:trPr>
          <w:trHeight w:val="477"/>
        </w:trPr>
        <w:tc>
          <w:tcPr>
            <w:tcW w:w="2789" w:type="dxa"/>
            <w:shd w:val="clear" w:color="auto" w:fill="B2A1C7" w:themeFill="accent4" w:themeFillTint="99"/>
            <w:vAlign w:val="center"/>
          </w:tcPr>
          <w:p w14:paraId="07CB08C1" w14:textId="77777777" w:rsidR="001C6FA0" w:rsidRPr="00B25C86" w:rsidRDefault="001C6FA0" w:rsidP="007501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HAZARD CATEGORY</w:t>
            </w:r>
          </w:p>
        </w:tc>
        <w:tc>
          <w:tcPr>
            <w:tcW w:w="2475" w:type="dxa"/>
            <w:shd w:val="clear" w:color="auto" w:fill="B2A1C7" w:themeFill="accent4" w:themeFillTint="99"/>
            <w:vAlign w:val="center"/>
          </w:tcPr>
          <w:p w14:paraId="131B9142" w14:textId="77777777" w:rsidR="001C6FA0" w:rsidRPr="00B25C86" w:rsidRDefault="001C6FA0" w:rsidP="00BA5027">
            <w:pPr>
              <w:spacing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IDENTIFIED</w:t>
            </w:r>
          </w:p>
        </w:tc>
        <w:tc>
          <w:tcPr>
            <w:tcW w:w="3345" w:type="dxa"/>
            <w:shd w:val="clear" w:color="auto" w:fill="B2A1C7" w:themeFill="accent4" w:themeFillTint="99"/>
            <w:vAlign w:val="center"/>
          </w:tcPr>
          <w:p w14:paraId="29A2C34A" w14:textId="11048B56" w:rsidR="001C6FA0" w:rsidRDefault="001C6FA0" w:rsidP="001C6FA0">
            <w:pPr>
              <w:spacing w:line="240" w:lineRule="auto"/>
              <w:ind w:right="-502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RATING COLOUR</w:t>
            </w:r>
          </w:p>
        </w:tc>
        <w:tc>
          <w:tcPr>
            <w:tcW w:w="3044" w:type="dxa"/>
            <w:shd w:val="clear" w:color="auto" w:fill="B2A1C7" w:themeFill="accent4" w:themeFillTint="99"/>
            <w:vAlign w:val="center"/>
          </w:tcPr>
          <w:p w14:paraId="23A04CD9" w14:textId="63EA2BE4" w:rsidR="001C6FA0" w:rsidRPr="00B25C86" w:rsidRDefault="001C6FA0" w:rsidP="001C6FA0">
            <w:pPr>
              <w:spacing w:line="240" w:lineRule="auto"/>
              <w:ind w:right="-575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ACTION PLAN</w:t>
            </w:r>
          </w:p>
        </w:tc>
        <w:tc>
          <w:tcPr>
            <w:tcW w:w="1984" w:type="dxa"/>
            <w:shd w:val="clear" w:color="auto" w:fill="B2A1C7" w:themeFill="accent4" w:themeFillTint="99"/>
            <w:vAlign w:val="center"/>
          </w:tcPr>
          <w:p w14:paraId="57B0D954" w14:textId="77777777" w:rsidR="001C6FA0" w:rsidRPr="00B25C86" w:rsidRDefault="001C6FA0" w:rsidP="00BA50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DATE COMPLETED</w:t>
            </w:r>
          </w:p>
        </w:tc>
      </w:tr>
      <w:tr w:rsidR="001C6FA0" w:rsidRPr="00B25C86" w14:paraId="60113E4F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AC84894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Reception/ Inter-disciplinary team station / waiting area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09516BB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5503DAFF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3295C9EB" w14:textId="642AB23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7008E0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25717807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10903ABD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lastRenderedPageBreak/>
              <w:t>Meeting / Counselling / Activation, resident rooms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82A1691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4DF8C005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51B06B1A" w14:textId="0FF53B83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09A7A6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3D0E780D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D166D9A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Working with objects of value (cash, drugs, syringes / needles, expensive equipment, potential weapons)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077643E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11BBB521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6F4D7A4F" w14:textId="5AEB58D4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5A1619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04CDB9EE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F2062B0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Working alone / In Isolated locations / Individual Office areas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876DD38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1C01C9A7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13117ABF" w14:textId="69206CFB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9EBD37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456DA407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36295DB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Working in areas separate from security-monitored facilities – e.g. field trip and day outings with residents in community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81BEDD1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5AE07590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427F3D0C" w14:textId="0BA1D7CC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55D233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274ABA68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1A3A6E8C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Emergency Response and security systems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EAFA7B5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723CF208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43C1A318" w14:textId="700B07F3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9AAF79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7807CAA6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78DDEE96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Employees or others performing security or emergency response functions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516E348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460DF26C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0A1A257D" w14:textId="271E0762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1CE848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1DDCB6EB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5DF640DB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 xml:space="preserve">Workplace Harassment / Bullying 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B2309D1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20693C3D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1A3C8539" w14:textId="2019FF70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CF9D92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1C6FA0" w:rsidRPr="00B25C86" w14:paraId="7969517D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376216C9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Domestic Violence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910E673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196E846E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2865A3EB" w14:textId="0038ADC1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4E358D" w14:textId="77777777" w:rsidR="001C6FA0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</w:p>
        </w:tc>
      </w:tr>
      <w:tr w:rsidR="00ED3102" w:rsidRPr="00B25C86" w14:paraId="2D66D22B" w14:textId="77777777" w:rsidTr="00ED3102">
        <w:trPr>
          <w:trHeight w:val="477"/>
        </w:trPr>
        <w:tc>
          <w:tcPr>
            <w:tcW w:w="13637" w:type="dxa"/>
            <w:gridSpan w:val="5"/>
            <w:shd w:val="clear" w:color="auto" w:fill="8DB3E2" w:themeFill="text2" w:themeFillTint="66"/>
          </w:tcPr>
          <w:p w14:paraId="58681E7F" w14:textId="3FDB3618" w:rsidR="00ED3102" w:rsidRDefault="00ED3102" w:rsidP="002E30CA">
            <w:pPr>
              <w:pStyle w:val="Heading1"/>
              <w:jc w:val="center"/>
              <w:outlineLvl w:val="0"/>
              <w:rPr>
                <w:lang w:val="en-CA" w:eastAsia="en-CA"/>
              </w:rPr>
            </w:pPr>
            <w:r>
              <w:rPr>
                <w:lang w:val="en-CA" w:eastAsia="en-CA"/>
              </w:rPr>
              <w:lastRenderedPageBreak/>
              <w:t>Direct care of residents</w:t>
            </w:r>
          </w:p>
        </w:tc>
      </w:tr>
      <w:tr w:rsidR="001C6FA0" w:rsidRPr="00B25C86" w14:paraId="3C9E3ABA" w14:textId="77777777" w:rsidTr="00ED3102">
        <w:trPr>
          <w:trHeight w:val="477"/>
        </w:trPr>
        <w:tc>
          <w:tcPr>
            <w:tcW w:w="2789" w:type="dxa"/>
            <w:shd w:val="clear" w:color="auto" w:fill="8DB3E2" w:themeFill="text2" w:themeFillTint="66"/>
            <w:vAlign w:val="center"/>
          </w:tcPr>
          <w:p w14:paraId="5C9981E7" w14:textId="77777777" w:rsidR="001C6FA0" w:rsidRPr="00B25C86" w:rsidRDefault="001C6FA0" w:rsidP="007501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HAZARD CATEGORY</w:t>
            </w:r>
          </w:p>
        </w:tc>
        <w:tc>
          <w:tcPr>
            <w:tcW w:w="2475" w:type="dxa"/>
            <w:shd w:val="clear" w:color="auto" w:fill="8DB3E2" w:themeFill="text2" w:themeFillTint="66"/>
            <w:vAlign w:val="center"/>
          </w:tcPr>
          <w:p w14:paraId="0819634C" w14:textId="77777777" w:rsidR="001C6FA0" w:rsidRPr="00B25C86" w:rsidRDefault="001C6FA0" w:rsidP="00BA50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IDENTIFIED</w:t>
            </w:r>
          </w:p>
        </w:tc>
        <w:tc>
          <w:tcPr>
            <w:tcW w:w="3345" w:type="dxa"/>
            <w:shd w:val="clear" w:color="auto" w:fill="8DB3E2" w:themeFill="text2" w:themeFillTint="66"/>
            <w:vAlign w:val="center"/>
          </w:tcPr>
          <w:p w14:paraId="0CECF7C8" w14:textId="34BC8258" w:rsidR="001C6FA0" w:rsidRDefault="001C6FA0" w:rsidP="001C6FA0">
            <w:pPr>
              <w:spacing w:line="240" w:lineRule="auto"/>
              <w:ind w:right="-36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RATING COLOUR</w:t>
            </w:r>
          </w:p>
        </w:tc>
        <w:tc>
          <w:tcPr>
            <w:tcW w:w="3044" w:type="dxa"/>
            <w:shd w:val="clear" w:color="auto" w:fill="8DB3E2" w:themeFill="text2" w:themeFillTint="66"/>
            <w:vAlign w:val="center"/>
          </w:tcPr>
          <w:p w14:paraId="51030F0F" w14:textId="27413DCF" w:rsidR="001C6FA0" w:rsidRPr="00B25C86" w:rsidRDefault="001C6FA0" w:rsidP="001C6FA0">
            <w:pPr>
              <w:spacing w:line="240" w:lineRule="auto"/>
              <w:ind w:right="-575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ACTION PLAN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14:paraId="7D6591FB" w14:textId="77777777" w:rsidR="001C6FA0" w:rsidRPr="00B25C86" w:rsidRDefault="001C6FA0" w:rsidP="00BA50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DATE COMPLETED</w:t>
            </w:r>
          </w:p>
        </w:tc>
      </w:tr>
      <w:tr w:rsidR="001C6FA0" w:rsidRPr="00BA5027" w14:paraId="5E9695F3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1D3FC4D1" w14:textId="77777777" w:rsidR="001C6FA0" w:rsidRPr="00BA5027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  <w:t>Resident Risk assessment &amp; Communication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26E5833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32A57C74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4E3A60F0" w14:textId="79EA755D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A5AACF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</w:tr>
      <w:tr w:rsidR="001C6FA0" w:rsidRPr="00BA5027" w14:paraId="30BFB51C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52036172" w14:textId="77777777" w:rsidR="001C6FA0" w:rsidRPr="00BA5027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  <w:t>Resident care Strategies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6BE27E8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63FD55CA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280DD2CA" w14:textId="11A437CC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5C4B40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</w:tr>
      <w:tr w:rsidR="001C6FA0" w:rsidRPr="00BA5027" w14:paraId="3D886108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4593CB5D" w14:textId="77777777" w:rsidR="001C6FA0" w:rsidRPr="00BA5027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  <w:t>Staffing / Staff Support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1ED809B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561C0FB4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1F6BA1A3" w14:textId="08D10792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24B032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</w:tr>
      <w:tr w:rsidR="001C6FA0" w:rsidRPr="00BA5027" w14:paraId="17217C0E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33FF34EB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  <w:t>Security / Safety measures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09DDA02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68A07895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22C1793D" w14:textId="0D9357EB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54CBF5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</w:tr>
      <w:tr w:rsidR="00ED3102" w:rsidRPr="00B25C86" w14:paraId="0761A0D5" w14:textId="77777777" w:rsidTr="00ED3102">
        <w:trPr>
          <w:trHeight w:val="477"/>
        </w:trPr>
        <w:tc>
          <w:tcPr>
            <w:tcW w:w="13637" w:type="dxa"/>
            <w:gridSpan w:val="5"/>
            <w:shd w:val="clear" w:color="auto" w:fill="FABF8F" w:themeFill="accent6" w:themeFillTint="99"/>
          </w:tcPr>
          <w:p w14:paraId="7AA0D6E9" w14:textId="6F3EDE64" w:rsidR="00ED3102" w:rsidRDefault="00ED3102" w:rsidP="007501E3">
            <w:pPr>
              <w:pStyle w:val="Heading1"/>
              <w:jc w:val="center"/>
              <w:outlineLvl w:val="0"/>
              <w:rPr>
                <w:lang w:val="en-CA" w:eastAsia="en-CA"/>
              </w:rPr>
            </w:pPr>
            <w:r>
              <w:rPr>
                <w:lang w:val="en-CA" w:eastAsia="en-CA"/>
              </w:rPr>
              <w:t>Additional Comments</w:t>
            </w:r>
          </w:p>
        </w:tc>
      </w:tr>
      <w:tr w:rsidR="001C6FA0" w:rsidRPr="00B25C86" w14:paraId="0484AAEA" w14:textId="77777777" w:rsidTr="00ED3102">
        <w:trPr>
          <w:trHeight w:val="477"/>
        </w:trPr>
        <w:tc>
          <w:tcPr>
            <w:tcW w:w="2789" w:type="dxa"/>
            <w:shd w:val="clear" w:color="auto" w:fill="FABF8F" w:themeFill="accent6" w:themeFillTint="99"/>
            <w:vAlign w:val="center"/>
          </w:tcPr>
          <w:p w14:paraId="4763CC57" w14:textId="77777777" w:rsidR="001C6FA0" w:rsidRPr="00B25C86" w:rsidRDefault="001C6FA0" w:rsidP="007501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HAZARD CATEGORY</w:t>
            </w:r>
          </w:p>
        </w:tc>
        <w:tc>
          <w:tcPr>
            <w:tcW w:w="2475" w:type="dxa"/>
            <w:shd w:val="clear" w:color="auto" w:fill="FABF8F" w:themeFill="accent6" w:themeFillTint="99"/>
            <w:vAlign w:val="center"/>
          </w:tcPr>
          <w:p w14:paraId="5AA311F3" w14:textId="77777777" w:rsidR="001C6FA0" w:rsidRPr="00B25C86" w:rsidRDefault="001C6FA0" w:rsidP="007501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IDENTIFIED</w:t>
            </w:r>
          </w:p>
        </w:tc>
        <w:tc>
          <w:tcPr>
            <w:tcW w:w="3345" w:type="dxa"/>
            <w:shd w:val="clear" w:color="auto" w:fill="FABF8F" w:themeFill="accent6" w:themeFillTint="99"/>
            <w:vAlign w:val="center"/>
          </w:tcPr>
          <w:p w14:paraId="0BA6FB8D" w14:textId="02758560" w:rsidR="001C6FA0" w:rsidRDefault="001C6FA0" w:rsidP="001C6FA0">
            <w:pPr>
              <w:spacing w:line="240" w:lineRule="auto"/>
              <w:ind w:right="-502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RISK RATING COLOUR</w:t>
            </w:r>
          </w:p>
        </w:tc>
        <w:tc>
          <w:tcPr>
            <w:tcW w:w="3044" w:type="dxa"/>
            <w:shd w:val="clear" w:color="auto" w:fill="FABF8F" w:themeFill="accent6" w:themeFillTint="99"/>
            <w:vAlign w:val="center"/>
          </w:tcPr>
          <w:p w14:paraId="3CF48A25" w14:textId="7FF8ECF2" w:rsidR="001C6FA0" w:rsidRPr="00B25C86" w:rsidRDefault="001C6FA0" w:rsidP="001C6FA0">
            <w:pPr>
              <w:spacing w:line="240" w:lineRule="auto"/>
              <w:ind w:right="-575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ACTION PLAN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0C647261" w14:textId="77777777" w:rsidR="001C6FA0" w:rsidRPr="00B25C86" w:rsidRDefault="001C6FA0" w:rsidP="007501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 w:eastAsia="en-CA"/>
              </w:rPr>
              <w:t>DATE COMPLETED</w:t>
            </w:r>
          </w:p>
        </w:tc>
      </w:tr>
      <w:tr w:rsidR="001C6FA0" w:rsidRPr="00BA5027" w14:paraId="029FBD14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709D84E8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600B76F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2CAA4ED7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448A009B" w14:textId="200CF89C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4607A2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</w:tr>
      <w:tr w:rsidR="001C6FA0" w:rsidRPr="00BA5027" w14:paraId="125059F8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4525590B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4D5DE5A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29BCC817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5BC00DFE" w14:textId="1C9F639A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E5A74E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</w:tr>
      <w:tr w:rsidR="001C6FA0" w:rsidRPr="00BA5027" w14:paraId="33A71D69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F9831AC" w14:textId="77777777" w:rsidR="001C6FA0" w:rsidRDefault="001C6FA0" w:rsidP="006454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CB65E42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345" w:type="dxa"/>
          </w:tcPr>
          <w:p w14:paraId="33AB2791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7B4B14D1" w14:textId="4A54D639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6A8619" w14:textId="77777777" w:rsidR="001C6FA0" w:rsidRPr="00BA5027" w:rsidRDefault="001C6FA0" w:rsidP="000B10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CA" w:eastAsia="en-CA"/>
              </w:rPr>
            </w:pPr>
          </w:p>
        </w:tc>
      </w:tr>
    </w:tbl>
    <w:p w14:paraId="2D20250E" w14:textId="178F5E4F" w:rsidR="000B1085" w:rsidRDefault="000B1085" w:rsidP="00A73521">
      <w:pPr>
        <w:spacing w:before="120"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125999D" w14:textId="77777777" w:rsidR="001B686E" w:rsidRPr="00A73521" w:rsidRDefault="001B686E" w:rsidP="00A73521">
      <w:pPr>
        <w:spacing w:before="120"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686E" w:rsidRPr="00A73521" w:rsidSect="001C6F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E6C9" w14:textId="77777777" w:rsidR="00D044BC" w:rsidRDefault="00D044BC" w:rsidP="00E962DC">
      <w:pPr>
        <w:spacing w:after="0" w:line="240" w:lineRule="auto"/>
      </w:pPr>
      <w:r>
        <w:separator/>
      </w:r>
    </w:p>
  </w:endnote>
  <w:endnote w:type="continuationSeparator" w:id="0">
    <w:p w14:paraId="0DE07CC5" w14:textId="77777777" w:rsidR="00D044BC" w:rsidRDefault="00D044BC" w:rsidP="00E9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PDE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82B5" w14:textId="77777777" w:rsidR="00D044BC" w:rsidRDefault="00D044BC" w:rsidP="00E962DC">
      <w:pPr>
        <w:spacing w:after="0" w:line="240" w:lineRule="auto"/>
      </w:pPr>
      <w:r>
        <w:separator/>
      </w:r>
    </w:p>
  </w:footnote>
  <w:footnote w:type="continuationSeparator" w:id="0">
    <w:p w14:paraId="37C2D73E" w14:textId="77777777" w:rsidR="00D044BC" w:rsidRDefault="00D044BC" w:rsidP="00E9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C8"/>
    <w:multiLevelType w:val="hybridMultilevel"/>
    <w:tmpl w:val="32E26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944916"/>
    <w:multiLevelType w:val="hybridMultilevel"/>
    <w:tmpl w:val="100046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8A9"/>
    <w:multiLevelType w:val="hybridMultilevel"/>
    <w:tmpl w:val="6A14F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C4B63"/>
    <w:multiLevelType w:val="hybridMultilevel"/>
    <w:tmpl w:val="BC1E45C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6D8E"/>
    <w:multiLevelType w:val="hybridMultilevel"/>
    <w:tmpl w:val="4DBCB5DC"/>
    <w:lvl w:ilvl="0" w:tplc="7E6A0AE6">
      <w:start w:val="1"/>
      <w:numFmt w:val="bullet"/>
      <w:lvlText w:val=""/>
      <w:lvlJc w:val="left"/>
      <w:pPr>
        <w:ind w:left="720" w:hanging="360"/>
      </w:pPr>
      <w:rPr>
        <w:rFonts w:ascii="MS Reference Specialty" w:hAnsi="MS Reference Specialty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1ED9"/>
    <w:multiLevelType w:val="hybridMultilevel"/>
    <w:tmpl w:val="23B8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793A"/>
    <w:multiLevelType w:val="hybridMultilevel"/>
    <w:tmpl w:val="119E2B7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F905564"/>
    <w:multiLevelType w:val="hybridMultilevel"/>
    <w:tmpl w:val="5B40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676A1"/>
    <w:multiLevelType w:val="hybridMultilevel"/>
    <w:tmpl w:val="3C9E0C38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70EE"/>
    <w:multiLevelType w:val="hybridMultilevel"/>
    <w:tmpl w:val="5F50E7DC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1A3D"/>
    <w:multiLevelType w:val="hybridMultilevel"/>
    <w:tmpl w:val="8B48D660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144F2"/>
    <w:multiLevelType w:val="hybridMultilevel"/>
    <w:tmpl w:val="700E59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D60AB"/>
    <w:multiLevelType w:val="hybridMultilevel"/>
    <w:tmpl w:val="A99EC2C8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45938"/>
    <w:multiLevelType w:val="hybridMultilevel"/>
    <w:tmpl w:val="0D668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21632"/>
    <w:multiLevelType w:val="hybridMultilevel"/>
    <w:tmpl w:val="719AAB7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B6E59"/>
    <w:multiLevelType w:val="hybridMultilevel"/>
    <w:tmpl w:val="4A86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60B35"/>
    <w:multiLevelType w:val="hybridMultilevel"/>
    <w:tmpl w:val="68EA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DB9"/>
    <w:multiLevelType w:val="hybridMultilevel"/>
    <w:tmpl w:val="9998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9264FB"/>
    <w:multiLevelType w:val="hybridMultilevel"/>
    <w:tmpl w:val="629C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D17F6"/>
    <w:multiLevelType w:val="hybridMultilevel"/>
    <w:tmpl w:val="BF48A4A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73921"/>
    <w:multiLevelType w:val="hybridMultilevel"/>
    <w:tmpl w:val="F2FE86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D1F6F"/>
    <w:multiLevelType w:val="hybridMultilevel"/>
    <w:tmpl w:val="3FB8D4A4"/>
    <w:lvl w:ilvl="0" w:tplc="9DA2C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CD6039"/>
    <w:multiLevelType w:val="hybridMultilevel"/>
    <w:tmpl w:val="68EA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21400"/>
    <w:multiLevelType w:val="hybridMultilevel"/>
    <w:tmpl w:val="D6E4A8A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D7FF3"/>
    <w:multiLevelType w:val="hybridMultilevel"/>
    <w:tmpl w:val="D51E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7EC3"/>
    <w:multiLevelType w:val="hybridMultilevel"/>
    <w:tmpl w:val="F3E2C4E6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68A96D15"/>
    <w:multiLevelType w:val="hybridMultilevel"/>
    <w:tmpl w:val="F854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1269B"/>
    <w:multiLevelType w:val="hybridMultilevel"/>
    <w:tmpl w:val="6F6AD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610FF"/>
    <w:multiLevelType w:val="hybridMultilevel"/>
    <w:tmpl w:val="197C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0AB"/>
    <w:multiLevelType w:val="hybridMultilevel"/>
    <w:tmpl w:val="2C425AC2"/>
    <w:lvl w:ilvl="0" w:tplc="04090017">
      <w:start w:val="1"/>
      <w:numFmt w:val="lowerLetter"/>
      <w:lvlText w:val="%1)"/>
      <w:lvlJc w:val="left"/>
      <w:pPr>
        <w:ind w:left="7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 w15:restartNumberingAfterBreak="0">
    <w:nsid w:val="750101F0"/>
    <w:multiLevelType w:val="hybridMultilevel"/>
    <w:tmpl w:val="1A5C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4033"/>
    <w:multiLevelType w:val="hybridMultilevel"/>
    <w:tmpl w:val="6A14F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0F7F91"/>
    <w:multiLevelType w:val="hybridMultilevel"/>
    <w:tmpl w:val="67DA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24568"/>
    <w:multiLevelType w:val="hybridMultilevel"/>
    <w:tmpl w:val="E9BA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C1453"/>
    <w:multiLevelType w:val="hybridMultilevel"/>
    <w:tmpl w:val="6A14F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0"/>
  </w:num>
  <w:num w:numId="5">
    <w:abstractNumId w:val="29"/>
  </w:num>
  <w:num w:numId="6">
    <w:abstractNumId w:val="7"/>
  </w:num>
  <w:num w:numId="7">
    <w:abstractNumId w:val="32"/>
  </w:num>
  <w:num w:numId="8">
    <w:abstractNumId w:val="6"/>
  </w:num>
  <w:num w:numId="9">
    <w:abstractNumId w:val="18"/>
  </w:num>
  <w:num w:numId="10">
    <w:abstractNumId w:val="21"/>
  </w:num>
  <w:num w:numId="11">
    <w:abstractNumId w:val="27"/>
  </w:num>
  <w:num w:numId="12">
    <w:abstractNumId w:val="33"/>
  </w:num>
  <w:num w:numId="13">
    <w:abstractNumId w:val="22"/>
  </w:num>
  <w:num w:numId="14">
    <w:abstractNumId w:val="28"/>
  </w:num>
  <w:num w:numId="15">
    <w:abstractNumId w:val="17"/>
  </w:num>
  <w:num w:numId="16">
    <w:abstractNumId w:val="2"/>
  </w:num>
  <w:num w:numId="17">
    <w:abstractNumId w:val="34"/>
  </w:num>
  <w:num w:numId="18">
    <w:abstractNumId w:val="31"/>
  </w:num>
  <w:num w:numId="19">
    <w:abstractNumId w:val="30"/>
  </w:num>
  <w:num w:numId="20">
    <w:abstractNumId w:val="4"/>
  </w:num>
  <w:num w:numId="21">
    <w:abstractNumId w:val="8"/>
  </w:num>
  <w:num w:numId="22">
    <w:abstractNumId w:val="26"/>
  </w:num>
  <w:num w:numId="23">
    <w:abstractNumId w:val="10"/>
  </w:num>
  <w:num w:numId="24">
    <w:abstractNumId w:val="12"/>
  </w:num>
  <w:num w:numId="25">
    <w:abstractNumId w:val="9"/>
  </w:num>
  <w:num w:numId="26">
    <w:abstractNumId w:val="15"/>
  </w:num>
  <w:num w:numId="27">
    <w:abstractNumId w:val="23"/>
  </w:num>
  <w:num w:numId="28">
    <w:abstractNumId w:val="19"/>
  </w:num>
  <w:num w:numId="29">
    <w:abstractNumId w:val="1"/>
  </w:num>
  <w:num w:numId="30">
    <w:abstractNumId w:val="14"/>
  </w:num>
  <w:num w:numId="31">
    <w:abstractNumId w:val="20"/>
  </w:num>
  <w:num w:numId="32">
    <w:abstractNumId w:val="11"/>
  </w:num>
  <w:num w:numId="33">
    <w:abstractNumId w:val="3"/>
  </w:num>
  <w:num w:numId="34">
    <w:abstractNumId w:val="16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21"/>
    <w:rsid w:val="00017EE5"/>
    <w:rsid w:val="00056864"/>
    <w:rsid w:val="0009717F"/>
    <w:rsid w:val="000B1085"/>
    <w:rsid w:val="000B748E"/>
    <w:rsid w:val="000C201E"/>
    <w:rsid w:val="000D0A07"/>
    <w:rsid w:val="000E06CD"/>
    <w:rsid w:val="00155007"/>
    <w:rsid w:val="00164E3C"/>
    <w:rsid w:val="00184DB7"/>
    <w:rsid w:val="001A335D"/>
    <w:rsid w:val="001B486A"/>
    <w:rsid w:val="001B686E"/>
    <w:rsid w:val="001C019F"/>
    <w:rsid w:val="001C6FA0"/>
    <w:rsid w:val="001D2353"/>
    <w:rsid w:val="00216D77"/>
    <w:rsid w:val="002504E4"/>
    <w:rsid w:val="00280887"/>
    <w:rsid w:val="00295DD9"/>
    <w:rsid w:val="00296C20"/>
    <w:rsid w:val="0029796A"/>
    <w:rsid w:val="002D18E4"/>
    <w:rsid w:val="002D52B0"/>
    <w:rsid w:val="002E30CA"/>
    <w:rsid w:val="0032157F"/>
    <w:rsid w:val="0034725D"/>
    <w:rsid w:val="00373D96"/>
    <w:rsid w:val="003B4C6F"/>
    <w:rsid w:val="003E768B"/>
    <w:rsid w:val="003F7297"/>
    <w:rsid w:val="00412C10"/>
    <w:rsid w:val="004243D9"/>
    <w:rsid w:val="00436722"/>
    <w:rsid w:val="00442E8E"/>
    <w:rsid w:val="00475357"/>
    <w:rsid w:val="00482850"/>
    <w:rsid w:val="004B04EB"/>
    <w:rsid w:val="004B455F"/>
    <w:rsid w:val="00587BF3"/>
    <w:rsid w:val="00597D27"/>
    <w:rsid w:val="005A14B9"/>
    <w:rsid w:val="005E5005"/>
    <w:rsid w:val="00600CAE"/>
    <w:rsid w:val="0061063D"/>
    <w:rsid w:val="00615DD9"/>
    <w:rsid w:val="00645454"/>
    <w:rsid w:val="0068734A"/>
    <w:rsid w:val="006921DA"/>
    <w:rsid w:val="006B41B0"/>
    <w:rsid w:val="006D0BED"/>
    <w:rsid w:val="006E2E8D"/>
    <w:rsid w:val="006F1B0A"/>
    <w:rsid w:val="00701234"/>
    <w:rsid w:val="007029B2"/>
    <w:rsid w:val="007213F1"/>
    <w:rsid w:val="0073681A"/>
    <w:rsid w:val="007460D1"/>
    <w:rsid w:val="00775CF2"/>
    <w:rsid w:val="007B20D0"/>
    <w:rsid w:val="007C52AA"/>
    <w:rsid w:val="007E68C2"/>
    <w:rsid w:val="00847C2B"/>
    <w:rsid w:val="00854F1F"/>
    <w:rsid w:val="00860CED"/>
    <w:rsid w:val="00867B43"/>
    <w:rsid w:val="008A1DB4"/>
    <w:rsid w:val="008B70FD"/>
    <w:rsid w:val="008D6843"/>
    <w:rsid w:val="008E0CA1"/>
    <w:rsid w:val="008E6D75"/>
    <w:rsid w:val="009057D7"/>
    <w:rsid w:val="009165F0"/>
    <w:rsid w:val="00957A9F"/>
    <w:rsid w:val="009647B1"/>
    <w:rsid w:val="009918DB"/>
    <w:rsid w:val="009B2E86"/>
    <w:rsid w:val="009E5425"/>
    <w:rsid w:val="009F3EB3"/>
    <w:rsid w:val="00A018A7"/>
    <w:rsid w:val="00A01D3E"/>
    <w:rsid w:val="00A24770"/>
    <w:rsid w:val="00A53603"/>
    <w:rsid w:val="00A73521"/>
    <w:rsid w:val="00A833FA"/>
    <w:rsid w:val="00AA19E7"/>
    <w:rsid w:val="00AB6A42"/>
    <w:rsid w:val="00AE2F45"/>
    <w:rsid w:val="00B048F3"/>
    <w:rsid w:val="00B73AB4"/>
    <w:rsid w:val="00B92C13"/>
    <w:rsid w:val="00BA5027"/>
    <w:rsid w:val="00BB4D84"/>
    <w:rsid w:val="00BD750C"/>
    <w:rsid w:val="00C023AE"/>
    <w:rsid w:val="00C023FD"/>
    <w:rsid w:val="00C27A47"/>
    <w:rsid w:val="00C86051"/>
    <w:rsid w:val="00C933D5"/>
    <w:rsid w:val="00CA74C6"/>
    <w:rsid w:val="00CC3781"/>
    <w:rsid w:val="00CD7085"/>
    <w:rsid w:val="00CE0F68"/>
    <w:rsid w:val="00D044BC"/>
    <w:rsid w:val="00D115ED"/>
    <w:rsid w:val="00D20614"/>
    <w:rsid w:val="00D35E14"/>
    <w:rsid w:val="00D61858"/>
    <w:rsid w:val="00D63610"/>
    <w:rsid w:val="00D70C39"/>
    <w:rsid w:val="00DA6084"/>
    <w:rsid w:val="00DD2EDF"/>
    <w:rsid w:val="00DF6A2F"/>
    <w:rsid w:val="00E13392"/>
    <w:rsid w:val="00E2710F"/>
    <w:rsid w:val="00E63EEC"/>
    <w:rsid w:val="00E723FC"/>
    <w:rsid w:val="00E778FE"/>
    <w:rsid w:val="00E9166D"/>
    <w:rsid w:val="00E962DC"/>
    <w:rsid w:val="00EB036D"/>
    <w:rsid w:val="00EC427A"/>
    <w:rsid w:val="00ED08EA"/>
    <w:rsid w:val="00ED3102"/>
    <w:rsid w:val="00EE3D03"/>
    <w:rsid w:val="00EF60CA"/>
    <w:rsid w:val="00EF798E"/>
    <w:rsid w:val="00F656CC"/>
    <w:rsid w:val="00F94325"/>
    <w:rsid w:val="00F97930"/>
    <w:rsid w:val="00FB0BCE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53D07"/>
  <w15:docId w15:val="{8189D152-9511-49A2-8312-FB5BD5F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CA1"/>
    <w:pPr>
      <w:spacing w:after="200" w:line="276" w:lineRule="auto"/>
      <w:ind w:hanging="709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521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504E4"/>
    <w:pPr>
      <w:ind w:left="720"/>
      <w:contextualSpacing/>
    </w:pPr>
  </w:style>
  <w:style w:type="paragraph" w:customStyle="1" w:styleId="Default">
    <w:name w:val="Default"/>
    <w:rsid w:val="007C52AA"/>
    <w:pPr>
      <w:autoSpaceDE w:val="0"/>
      <w:autoSpaceDN w:val="0"/>
      <w:adjustRightInd w:val="0"/>
    </w:pPr>
    <w:rPr>
      <w:rFonts w:ascii="DIPDEG+TimesNewRoman,Bold" w:hAnsi="DIPDEG+TimesNewRoman,Bold" w:cs="DIPDEG+TimesNewRoman,Bold"/>
      <w:color w:val="000000"/>
      <w:sz w:val="24"/>
      <w:szCs w:val="24"/>
      <w:lang w:val="en-US" w:eastAsia="en-US"/>
    </w:rPr>
  </w:style>
  <w:style w:type="paragraph" w:customStyle="1" w:styleId="section-e">
    <w:name w:val="section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headnote-f">
    <w:name w:val="headnote-f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section-f">
    <w:name w:val="section-f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headnote-e">
    <w:name w:val="headnote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subsection-e">
    <w:name w:val="subsection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subsection-f">
    <w:name w:val="subsection-f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clause-e">
    <w:name w:val="clause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clause-f">
    <w:name w:val="clause-f"/>
    <w:basedOn w:val="Default"/>
    <w:next w:val="Default"/>
    <w:uiPriority w:val="99"/>
    <w:rsid w:val="007C52AA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96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62DC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62D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B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82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2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7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AE7E0-2DAA-4543-BA35-749F3378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</dc:creator>
  <cp:lastModifiedBy>NBCCSA</cp:lastModifiedBy>
  <cp:revision>3</cp:revision>
  <cp:lastPrinted>2019-01-29T13:35:00Z</cp:lastPrinted>
  <dcterms:created xsi:type="dcterms:W3CDTF">2019-02-18T18:56:00Z</dcterms:created>
  <dcterms:modified xsi:type="dcterms:W3CDTF">2019-02-18T19:03:00Z</dcterms:modified>
</cp:coreProperties>
</file>